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6DD" w:rsidRDefault="00BC3817" w:rsidP="00BC3817">
      <w:pPr>
        <w:spacing w:after="0"/>
        <w:jc w:val="center"/>
        <w:rPr>
          <w:b/>
        </w:rPr>
      </w:pPr>
      <w:r>
        <w:rPr>
          <w:b/>
        </w:rPr>
        <w:t>Minutes</w:t>
      </w:r>
    </w:p>
    <w:p w:rsidR="00BC3817" w:rsidRDefault="00BC3817" w:rsidP="00BC3817">
      <w:pPr>
        <w:spacing w:after="0"/>
        <w:jc w:val="center"/>
        <w:rPr>
          <w:b/>
        </w:rPr>
      </w:pPr>
      <w:r>
        <w:rPr>
          <w:b/>
        </w:rPr>
        <w:t xml:space="preserve">Region 3 </w:t>
      </w:r>
      <w:r w:rsidR="003C037D">
        <w:rPr>
          <w:b/>
        </w:rPr>
        <w:t>&amp;</w:t>
      </w:r>
      <w:r>
        <w:rPr>
          <w:b/>
        </w:rPr>
        <w:t xml:space="preserve"> 4</w:t>
      </w:r>
      <w:r w:rsidR="003C037D">
        <w:rPr>
          <w:b/>
        </w:rPr>
        <w:t xml:space="preserve"> and</w:t>
      </w:r>
      <w:r>
        <w:rPr>
          <w:b/>
        </w:rPr>
        <w:t xml:space="preserve"> Chief Elected Official Board</w:t>
      </w:r>
    </w:p>
    <w:p w:rsidR="00BC3817" w:rsidRDefault="00BC3817" w:rsidP="00BC3817">
      <w:pPr>
        <w:spacing w:after="0"/>
        <w:jc w:val="center"/>
        <w:rPr>
          <w:b/>
        </w:rPr>
      </w:pPr>
      <w:r>
        <w:rPr>
          <w:b/>
        </w:rPr>
        <w:t xml:space="preserve">Regional Workforce </w:t>
      </w:r>
      <w:r w:rsidR="008429EF">
        <w:rPr>
          <w:b/>
        </w:rPr>
        <w:t>Development Board (RWDB)</w:t>
      </w:r>
      <w:r>
        <w:rPr>
          <w:b/>
        </w:rPr>
        <w:t xml:space="preserve"> </w:t>
      </w:r>
    </w:p>
    <w:p w:rsidR="00BC3817" w:rsidRDefault="00BC3817" w:rsidP="00BC3817">
      <w:pPr>
        <w:spacing w:after="0"/>
        <w:jc w:val="center"/>
        <w:rPr>
          <w:b/>
        </w:rPr>
      </w:pPr>
      <w:r>
        <w:rPr>
          <w:b/>
        </w:rPr>
        <w:t>Combined Meeting</w:t>
      </w:r>
    </w:p>
    <w:p w:rsidR="00BC3817" w:rsidRDefault="00C73B06" w:rsidP="00BC3817">
      <w:pPr>
        <w:spacing w:after="0"/>
        <w:jc w:val="center"/>
        <w:rPr>
          <w:b/>
        </w:rPr>
      </w:pPr>
      <w:r>
        <w:rPr>
          <w:b/>
        </w:rPr>
        <w:t xml:space="preserve">Thursday </w:t>
      </w:r>
      <w:r w:rsidR="003C037D">
        <w:rPr>
          <w:b/>
        </w:rPr>
        <w:t>October 1,</w:t>
      </w:r>
      <w:r w:rsidR="00BC55C7">
        <w:rPr>
          <w:b/>
        </w:rPr>
        <w:t xml:space="preserve"> 2015</w:t>
      </w:r>
      <w:r w:rsidR="00BC3817">
        <w:rPr>
          <w:b/>
        </w:rPr>
        <w:t xml:space="preserve"> 9:30 am</w:t>
      </w:r>
    </w:p>
    <w:p w:rsidR="00BC3817" w:rsidRDefault="00BC3817" w:rsidP="00BC3817">
      <w:pPr>
        <w:spacing w:after="0"/>
        <w:jc w:val="center"/>
        <w:rPr>
          <w:b/>
        </w:rPr>
      </w:pPr>
      <w:r>
        <w:rPr>
          <w:b/>
        </w:rPr>
        <w:t>Governmental Services Center</w:t>
      </w:r>
    </w:p>
    <w:p w:rsidR="00BC3817" w:rsidRDefault="00BC3817" w:rsidP="00BC3817">
      <w:pPr>
        <w:spacing w:after="0"/>
        <w:jc w:val="center"/>
        <w:rPr>
          <w:b/>
        </w:rPr>
      </w:pPr>
      <w:r>
        <w:rPr>
          <w:b/>
        </w:rPr>
        <w:t>217 West 5</w:t>
      </w:r>
      <w:r w:rsidRPr="00BC3817">
        <w:rPr>
          <w:b/>
          <w:vertAlign w:val="superscript"/>
        </w:rPr>
        <w:t>th</w:t>
      </w:r>
      <w:r>
        <w:rPr>
          <w:b/>
        </w:rPr>
        <w:t xml:space="preserve"> Street, Spencer, Iowa, Room B</w:t>
      </w:r>
    </w:p>
    <w:p w:rsidR="00BC3817" w:rsidRDefault="00BC3817" w:rsidP="00BC3817">
      <w:pPr>
        <w:spacing w:after="0"/>
        <w:jc w:val="center"/>
      </w:pPr>
    </w:p>
    <w:p w:rsidR="00BC3817" w:rsidRDefault="00BC3817" w:rsidP="00BC3817">
      <w:pPr>
        <w:spacing w:after="0"/>
        <w:jc w:val="center"/>
      </w:pPr>
    </w:p>
    <w:p w:rsidR="00C73B06" w:rsidRDefault="008429EF" w:rsidP="00BC3817">
      <w:pPr>
        <w:spacing w:after="0"/>
      </w:pPr>
      <w:r>
        <w:rPr>
          <w:b/>
        </w:rPr>
        <w:t>RWDB</w:t>
      </w:r>
      <w:r w:rsidR="00BC3817">
        <w:rPr>
          <w:b/>
        </w:rPr>
        <w:t xml:space="preserve"> </w:t>
      </w:r>
      <w:r w:rsidR="002E52A4">
        <w:rPr>
          <w:b/>
        </w:rPr>
        <w:t>M</w:t>
      </w:r>
      <w:r w:rsidR="00BC3817">
        <w:rPr>
          <w:b/>
        </w:rPr>
        <w:t xml:space="preserve">embers </w:t>
      </w:r>
      <w:r w:rsidR="002E52A4">
        <w:rPr>
          <w:b/>
        </w:rPr>
        <w:t>P</w:t>
      </w:r>
      <w:r w:rsidR="00BC3817">
        <w:rPr>
          <w:b/>
        </w:rPr>
        <w:t>resent:</w:t>
      </w:r>
      <w:r w:rsidR="002E52A4">
        <w:t xml:space="preserve">  Lee Beem, Diane Nelson,</w:t>
      </w:r>
      <w:r w:rsidR="0077046B">
        <w:t xml:space="preserve"> Gregory</w:t>
      </w:r>
      <w:r w:rsidR="00C73B06">
        <w:t xml:space="preserve"> Ver Steeg,</w:t>
      </w:r>
      <w:r w:rsidR="00EA34FE">
        <w:t xml:space="preserve"> Judy</w:t>
      </w:r>
      <w:r w:rsidR="00C73B06">
        <w:t xml:space="preserve"> Taylor</w:t>
      </w:r>
      <w:r w:rsidR="0077046B">
        <w:t xml:space="preserve"> and Ranae Sipma</w:t>
      </w:r>
      <w:r w:rsidR="003C037D">
        <w:t>,</w:t>
      </w:r>
      <w:r w:rsidR="00C73B06">
        <w:t xml:space="preserve"> Mike Schulte, George Kruger</w:t>
      </w:r>
      <w:r w:rsidR="00BC70BA">
        <w:t>, Rhonda Jager-Pippy, Kenneth Vande Brake, Vernon Nelson</w:t>
      </w:r>
      <w:r w:rsidR="00BC55C7">
        <w:t xml:space="preserve">, </w:t>
      </w:r>
      <w:r w:rsidR="00EA34FE">
        <w:t>Reva</w:t>
      </w:r>
      <w:r w:rsidR="00BC55C7">
        <w:t xml:space="preserve"> Arends</w:t>
      </w:r>
      <w:r w:rsidR="0077046B">
        <w:t>, Janet Dykstra</w:t>
      </w:r>
      <w:r w:rsidR="003C037D">
        <w:t>, Carrie Turnquist, Mike Carlson, Timothy Kinnetz, Kristin Hanson, Susan Golwitzer, Benjamin VanDonge, Lisa Washington, Frank DeMilia, Kiley Miller, Linda Gray, Lori Kolbeck</w:t>
      </w:r>
    </w:p>
    <w:p w:rsidR="00BC70BA" w:rsidRPr="0077046B" w:rsidRDefault="008429EF" w:rsidP="00BC3817">
      <w:pPr>
        <w:spacing w:after="0"/>
      </w:pPr>
      <w:r>
        <w:rPr>
          <w:b/>
        </w:rPr>
        <w:t>RWDB</w:t>
      </w:r>
      <w:r w:rsidR="002E52A4">
        <w:rPr>
          <w:b/>
        </w:rPr>
        <w:t xml:space="preserve"> Members Excused </w:t>
      </w:r>
      <w:r w:rsidR="00F72750">
        <w:rPr>
          <w:b/>
        </w:rPr>
        <w:t>Absences:</w:t>
      </w:r>
      <w:r w:rsidR="005558A8">
        <w:t xml:space="preserve"> Dave Swanson</w:t>
      </w:r>
    </w:p>
    <w:p w:rsidR="002E52A4" w:rsidRDefault="008429EF" w:rsidP="00BC3817">
      <w:pPr>
        <w:spacing w:after="0"/>
      </w:pPr>
      <w:r>
        <w:rPr>
          <w:b/>
        </w:rPr>
        <w:t>RWDB</w:t>
      </w:r>
      <w:r w:rsidR="002E52A4">
        <w:rPr>
          <w:b/>
        </w:rPr>
        <w:t xml:space="preserve"> Absent:  </w:t>
      </w:r>
      <w:r w:rsidR="005558A8">
        <w:t>Scott Rettey</w:t>
      </w:r>
    </w:p>
    <w:p w:rsidR="002E52A4" w:rsidRDefault="002E52A4" w:rsidP="00BC3817">
      <w:pPr>
        <w:spacing w:after="0"/>
      </w:pPr>
      <w:r>
        <w:rPr>
          <w:b/>
        </w:rPr>
        <w:t>CEO Members Present:</w:t>
      </w:r>
      <w:r>
        <w:t xml:space="preserve">  Mike Schulte, Arlyn Kleinwolterink, Merle Koedam, John Steensma,</w:t>
      </w:r>
      <w:r w:rsidR="000B2159">
        <w:t xml:space="preserve"> Dale</w:t>
      </w:r>
      <w:r w:rsidR="00C73B06">
        <w:t xml:space="preserve"> Arends, Tim Schumacher</w:t>
      </w:r>
      <w:r w:rsidR="00BC55C7">
        <w:t>, Barry Anderson, Pam Wymore</w:t>
      </w:r>
      <w:r w:rsidR="003C037D">
        <w:t>, Pam Jordan</w:t>
      </w:r>
    </w:p>
    <w:p w:rsidR="002E52A4" w:rsidRPr="00BC55C7" w:rsidRDefault="002E52A4" w:rsidP="00BC3817">
      <w:pPr>
        <w:spacing w:after="0"/>
      </w:pPr>
      <w:r>
        <w:rPr>
          <w:b/>
        </w:rPr>
        <w:t xml:space="preserve">CEO Members Excused Absences:  </w:t>
      </w:r>
      <w:r w:rsidR="003C037D">
        <w:t>None</w:t>
      </w:r>
    </w:p>
    <w:p w:rsidR="00BC70BA" w:rsidRPr="00BC70BA" w:rsidRDefault="00BC70BA" w:rsidP="00BC3817">
      <w:pPr>
        <w:spacing w:after="0"/>
      </w:pPr>
      <w:r>
        <w:rPr>
          <w:b/>
        </w:rPr>
        <w:t xml:space="preserve">CEO Absent:  </w:t>
      </w:r>
      <w:r w:rsidR="003C037D">
        <w:t>Ed Noonan</w:t>
      </w:r>
    </w:p>
    <w:p w:rsidR="00A173C2" w:rsidRDefault="002E52A4" w:rsidP="00BC3817">
      <w:pPr>
        <w:spacing w:after="0"/>
      </w:pPr>
      <w:r>
        <w:rPr>
          <w:b/>
        </w:rPr>
        <w:t>Partners and Guests:</w:t>
      </w:r>
      <w:r>
        <w:t xml:space="preserve">  Val Bonney (NWIPDC),</w:t>
      </w:r>
      <w:r w:rsidR="003C037D">
        <w:t xml:space="preserve"> Matt Winkel (</w:t>
      </w:r>
      <w:r w:rsidR="008B7163">
        <w:t>Proteus), Melissa Rude (Proteus), Jolene Rogers (ILCC), Sarah Breems-Diekevers (NWICC), Steve Simons (Economic Dev Lyon County), Eileen Skogerboe (DHS), April Stotz (IA Voc Rehab), Maggie Wilcox (IWD), Marlys Jones (IWD), Maureen Elbert (K/PA Economic Dev.), Dan Anderson (ICCC), Ted Kourousis (NWIPDC), Terrin Bern (ICCC)</w:t>
      </w:r>
      <w:r w:rsidR="008B3C5C">
        <w:t>, Steve Ovel (IWD)</w:t>
      </w:r>
    </w:p>
    <w:p w:rsidR="003C037D" w:rsidRDefault="003C037D" w:rsidP="00BC3817">
      <w:pPr>
        <w:spacing w:after="0"/>
      </w:pPr>
    </w:p>
    <w:p w:rsidR="00A173C2" w:rsidRDefault="00A173C2" w:rsidP="00A173C2">
      <w:pPr>
        <w:pStyle w:val="ListParagraph"/>
        <w:numPr>
          <w:ilvl w:val="0"/>
          <w:numId w:val="1"/>
        </w:numPr>
        <w:spacing w:after="0"/>
      </w:pPr>
      <w:r w:rsidRPr="00A173C2">
        <w:rPr>
          <w:b/>
        </w:rPr>
        <w:t>Call to order:</w:t>
      </w:r>
      <w:r>
        <w:t xml:space="preserve">  Lee Beem called the meeting to</w:t>
      </w:r>
      <w:r w:rsidR="00C73B06">
        <w:t xml:space="preserve"> order at 9:</w:t>
      </w:r>
      <w:r w:rsidR="008B7163">
        <w:t>28</w:t>
      </w:r>
      <w:r>
        <w:t xml:space="preserve"> am.</w:t>
      </w:r>
    </w:p>
    <w:p w:rsidR="00A173C2" w:rsidRDefault="00A173C2" w:rsidP="00A173C2">
      <w:pPr>
        <w:pStyle w:val="ListParagraph"/>
        <w:numPr>
          <w:ilvl w:val="0"/>
          <w:numId w:val="1"/>
        </w:numPr>
        <w:spacing w:after="0"/>
      </w:pPr>
      <w:r>
        <w:rPr>
          <w:b/>
        </w:rPr>
        <w:t>Introduction of Members, State Staff and Guests:</w:t>
      </w:r>
      <w:r>
        <w:t xml:space="preserve">  Self-introductions were made.</w:t>
      </w:r>
    </w:p>
    <w:p w:rsidR="00A173C2" w:rsidRDefault="00A173C2" w:rsidP="00A173C2">
      <w:pPr>
        <w:pStyle w:val="ListParagraph"/>
        <w:numPr>
          <w:ilvl w:val="0"/>
          <w:numId w:val="1"/>
        </w:numPr>
        <w:spacing w:after="0"/>
      </w:pPr>
      <w:r>
        <w:rPr>
          <w:b/>
        </w:rPr>
        <w:t>Welcome:</w:t>
      </w:r>
      <w:r>
        <w:t xml:space="preserve">  Lee Beem welcomed everyone to the meeting.</w:t>
      </w:r>
    </w:p>
    <w:p w:rsidR="00C73B06" w:rsidRDefault="00A173C2" w:rsidP="00A173C2">
      <w:pPr>
        <w:pStyle w:val="ListParagraph"/>
        <w:numPr>
          <w:ilvl w:val="0"/>
          <w:numId w:val="1"/>
        </w:numPr>
        <w:spacing w:after="0"/>
      </w:pPr>
      <w:r w:rsidRPr="00C73B06">
        <w:rPr>
          <w:b/>
        </w:rPr>
        <w:t xml:space="preserve">Agenda </w:t>
      </w:r>
      <w:r w:rsidR="00F72750" w:rsidRPr="00C73B06">
        <w:rPr>
          <w:b/>
        </w:rPr>
        <w:t>Review:</w:t>
      </w:r>
      <w:r w:rsidR="00F72750">
        <w:t>Reviewed</w:t>
      </w:r>
      <w:r w:rsidR="008B7163">
        <w:t xml:space="preserve"> and approved</w:t>
      </w:r>
    </w:p>
    <w:p w:rsidR="00A173C2" w:rsidRPr="00A173C2" w:rsidRDefault="00A173C2" w:rsidP="00A173C2">
      <w:pPr>
        <w:pStyle w:val="ListParagraph"/>
        <w:numPr>
          <w:ilvl w:val="0"/>
          <w:numId w:val="1"/>
        </w:numPr>
        <w:spacing w:after="0"/>
      </w:pPr>
      <w:r w:rsidRPr="00C73B06">
        <w:rPr>
          <w:b/>
        </w:rPr>
        <w:t xml:space="preserve">Approval of </w:t>
      </w:r>
      <w:r w:rsidR="001271CC">
        <w:rPr>
          <w:b/>
        </w:rPr>
        <w:t>January 22, 2015</w:t>
      </w:r>
      <w:r w:rsidRPr="00C73B06">
        <w:rPr>
          <w:b/>
        </w:rPr>
        <w:t xml:space="preserve"> Meeting Minutes:</w:t>
      </w:r>
    </w:p>
    <w:p w:rsidR="00A173C2" w:rsidRDefault="00A173C2" w:rsidP="00A173C2">
      <w:pPr>
        <w:pStyle w:val="ListParagraph"/>
        <w:numPr>
          <w:ilvl w:val="0"/>
          <w:numId w:val="2"/>
        </w:numPr>
        <w:spacing w:after="0"/>
      </w:pPr>
      <w:r>
        <w:rPr>
          <w:b/>
        </w:rPr>
        <w:t xml:space="preserve"> </w:t>
      </w:r>
      <w:r w:rsidR="008429EF">
        <w:rPr>
          <w:b/>
        </w:rPr>
        <w:t>RWDB</w:t>
      </w:r>
      <w:r>
        <w:rPr>
          <w:b/>
        </w:rPr>
        <w:t xml:space="preserve"> Vote – </w:t>
      </w:r>
      <w:r>
        <w:t xml:space="preserve">Motion made by </w:t>
      </w:r>
      <w:r w:rsidR="00BC55C7">
        <w:t>Vande Brake</w:t>
      </w:r>
      <w:r>
        <w:t>, 2</w:t>
      </w:r>
      <w:r w:rsidRPr="00A173C2">
        <w:rPr>
          <w:vertAlign w:val="superscript"/>
        </w:rPr>
        <w:t>nd</w:t>
      </w:r>
      <w:r>
        <w:t xml:space="preserve"> by </w:t>
      </w:r>
      <w:r w:rsidR="008B7163">
        <w:t>Schulte</w:t>
      </w:r>
      <w:r>
        <w:t>, motion approved.</w:t>
      </w:r>
    </w:p>
    <w:p w:rsidR="00A173C2" w:rsidRDefault="00A173C2" w:rsidP="00A173C2">
      <w:pPr>
        <w:pStyle w:val="ListParagraph"/>
        <w:numPr>
          <w:ilvl w:val="0"/>
          <w:numId w:val="2"/>
        </w:numPr>
        <w:spacing w:after="0"/>
      </w:pPr>
      <w:r>
        <w:rPr>
          <w:b/>
        </w:rPr>
        <w:t xml:space="preserve">CEO Vote – </w:t>
      </w:r>
      <w:r>
        <w:t xml:space="preserve">Motion made by </w:t>
      </w:r>
      <w:r w:rsidR="008B7163">
        <w:t>Wymore</w:t>
      </w:r>
      <w:r>
        <w:t xml:space="preserve"> 2</w:t>
      </w:r>
      <w:r w:rsidRPr="00A173C2">
        <w:rPr>
          <w:vertAlign w:val="superscript"/>
        </w:rPr>
        <w:t>nd</w:t>
      </w:r>
      <w:r>
        <w:t xml:space="preserve"> by </w:t>
      </w:r>
      <w:r w:rsidR="008B3C5C">
        <w:t>Schulte,</w:t>
      </w:r>
      <w:r>
        <w:t xml:space="preserve"> motion approved.</w:t>
      </w:r>
    </w:p>
    <w:p w:rsidR="00A173C2" w:rsidRDefault="008E6C0B" w:rsidP="0029165E">
      <w:pPr>
        <w:spacing w:after="0"/>
        <w:ind w:left="360"/>
        <w:rPr>
          <w:b/>
        </w:rPr>
      </w:pPr>
      <w:r>
        <w:rPr>
          <w:b/>
        </w:rPr>
        <w:t>6</w:t>
      </w:r>
      <w:r w:rsidR="008B3C5C">
        <w:rPr>
          <w:b/>
        </w:rPr>
        <w:t>&amp;7</w:t>
      </w:r>
      <w:r w:rsidR="0029165E">
        <w:rPr>
          <w:b/>
        </w:rPr>
        <w:t>.</w:t>
      </w:r>
      <w:r w:rsidR="008B3C5C">
        <w:rPr>
          <w:b/>
        </w:rPr>
        <w:t xml:space="preserve">WIOA Compliant Board Update </w:t>
      </w:r>
    </w:p>
    <w:p w:rsidR="000E1B59" w:rsidRDefault="001271CC" w:rsidP="000E1B59">
      <w:pPr>
        <w:spacing w:after="0"/>
        <w:ind w:left="360"/>
      </w:pPr>
      <w:r>
        <w:rPr>
          <w:b/>
        </w:rPr>
        <w:tab/>
      </w:r>
      <w:r w:rsidR="008B3C5C">
        <w:t xml:space="preserve">Steve Ovel gave a </w:t>
      </w:r>
      <w:r w:rsidR="00F72750">
        <w:t>brief</w:t>
      </w:r>
      <w:r w:rsidR="008B3C5C">
        <w:t xml:space="preserve"> history of the Workforce, in 1996 Workforce reform legislation was </w:t>
      </w:r>
    </w:p>
    <w:p w:rsidR="004248E0" w:rsidRDefault="00FB5917" w:rsidP="004248E0">
      <w:pPr>
        <w:spacing w:after="0"/>
        <w:ind w:left="720"/>
      </w:pPr>
      <w:r>
        <w:t>Introduced</w:t>
      </w:r>
      <w:r w:rsidR="008B3C5C">
        <w:t xml:space="preserve"> and in 1998 WIA was approved by the Iowa </w:t>
      </w:r>
      <w:r w:rsidR="00F72750">
        <w:t>legislature</w:t>
      </w:r>
      <w:r w:rsidR="008B3C5C">
        <w:t xml:space="preserve">.  As of this date 11 </w:t>
      </w:r>
      <w:r w:rsidR="005558A8">
        <w:t xml:space="preserve">boards have been grandfathered </w:t>
      </w:r>
      <w:r w:rsidR="008B3C5C">
        <w:t>and Region 3-4 is a larger</w:t>
      </w:r>
      <w:r w:rsidR="005558A8">
        <w:t xml:space="preserve"> WIOA compliant</w:t>
      </w:r>
      <w:r w:rsidR="008B3C5C">
        <w:t xml:space="preserve"> board.  </w:t>
      </w:r>
      <w:r w:rsidR="005558A8">
        <w:t xml:space="preserve"> </w:t>
      </w:r>
      <w:r w:rsidR="008B3C5C">
        <w:t>Ovel discuss</w:t>
      </w:r>
      <w:r w:rsidR="005558A8">
        <w:t>ed</w:t>
      </w:r>
      <w:r w:rsidR="008B3C5C">
        <w:t xml:space="preserve"> service delivery areas and that all 15 regional boards have requested to have their regions reconfirmed, the </w:t>
      </w:r>
      <w:r w:rsidR="00F72750">
        <w:t>Governor</w:t>
      </w:r>
      <w:r w:rsidR="008B3C5C">
        <w:t xml:space="preserve"> needs</w:t>
      </w:r>
      <w:r w:rsidR="005558A8">
        <w:t xml:space="preserve"> to approve these requests and </w:t>
      </w:r>
      <w:r w:rsidR="008B3C5C">
        <w:t>Ovel did not see a problem of that happening.  New members will now have a term to serve to 2019.</w:t>
      </w:r>
    </w:p>
    <w:p w:rsidR="000E1B59" w:rsidRDefault="008B3C5C" w:rsidP="00E241B0">
      <w:pPr>
        <w:spacing w:after="0"/>
        <w:ind w:left="630" w:hanging="270"/>
      </w:pPr>
      <w:r>
        <w:rPr>
          <w:b/>
        </w:rPr>
        <w:t>8</w:t>
      </w:r>
      <w:r w:rsidR="000E1B59" w:rsidRPr="000E1B59">
        <w:rPr>
          <w:b/>
        </w:rPr>
        <w:t xml:space="preserve">.  </w:t>
      </w:r>
      <w:r>
        <w:rPr>
          <w:b/>
        </w:rPr>
        <w:t>Oath of Office for New Board Members</w:t>
      </w:r>
      <w:r w:rsidR="000E1B59">
        <w:rPr>
          <w:b/>
        </w:rPr>
        <w:t>:</w:t>
      </w:r>
      <w:r>
        <w:t xml:space="preserve">  Dale Arends </w:t>
      </w:r>
      <w:r w:rsidR="004248E0">
        <w:t xml:space="preserve">administrated the oath of office to all the      </w:t>
      </w:r>
      <w:bookmarkStart w:id="0" w:name="_GoBack"/>
      <w:bookmarkEnd w:id="0"/>
      <w:r w:rsidR="004248E0">
        <w:t>new board members.</w:t>
      </w:r>
    </w:p>
    <w:p w:rsidR="004248E0" w:rsidRDefault="004248E0" w:rsidP="004248E0">
      <w:pPr>
        <w:spacing w:after="0"/>
        <w:ind w:firstLine="360"/>
      </w:pPr>
    </w:p>
    <w:p w:rsidR="004248E0" w:rsidRPr="004248E0" w:rsidRDefault="004248E0" w:rsidP="004248E0">
      <w:pPr>
        <w:spacing w:after="0"/>
        <w:ind w:firstLine="360"/>
        <w:rPr>
          <w:b/>
        </w:rPr>
      </w:pPr>
      <w:r w:rsidRPr="004248E0">
        <w:rPr>
          <w:b/>
        </w:rPr>
        <w:lastRenderedPageBreak/>
        <w:t xml:space="preserve">9.  </w:t>
      </w:r>
      <w:r w:rsidR="00F72750" w:rsidRPr="004248E0">
        <w:rPr>
          <w:b/>
        </w:rPr>
        <w:t>Program</w:t>
      </w:r>
      <w:r w:rsidRPr="004248E0">
        <w:rPr>
          <w:b/>
        </w:rPr>
        <w:t xml:space="preserve"> Updates:</w:t>
      </w:r>
    </w:p>
    <w:p w:rsidR="00A173C2" w:rsidRPr="001F3EEB" w:rsidRDefault="000E1B59" w:rsidP="004248E0">
      <w:pPr>
        <w:spacing w:after="0"/>
        <w:ind w:left="720"/>
        <w:rPr>
          <w:b/>
        </w:rPr>
      </w:pPr>
      <w:r>
        <w:rPr>
          <w:b/>
        </w:rPr>
        <w:t xml:space="preserve">a. </w:t>
      </w:r>
      <w:r w:rsidR="00A173C2">
        <w:rPr>
          <w:b/>
        </w:rPr>
        <w:t xml:space="preserve">Region 3-4 Integration Statistics – </w:t>
      </w:r>
      <w:r w:rsidR="00C73B06">
        <w:t>found on page</w:t>
      </w:r>
      <w:r w:rsidR="004248E0">
        <w:t>10</w:t>
      </w:r>
      <w:r>
        <w:t xml:space="preserve"> of the </w:t>
      </w:r>
      <w:r w:rsidR="008E6C0B">
        <w:t>b</w:t>
      </w:r>
      <w:r w:rsidR="00A173C2">
        <w:t>oard packet</w:t>
      </w:r>
      <w:r w:rsidR="00C416B9">
        <w:t>, Val Bonney gave a</w:t>
      </w:r>
      <w:r>
        <w:t xml:space="preserve"> brief</w:t>
      </w:r>
      <w:r w:rsidR="00C416B9">
        <w:t xml:space="preserve"> update on the </w:t>
      </w:r>
      <w:r w:rsidR="004248E0">
        <w:t>statistics though July</w:t>
      </w:r>
      <w:r>
        <w:t xml:space="preserve"> 2015.</w:t>
      </w:r>
      <w:r w:rsidR="004248E0">
        <w:t xml:space="preserve">  A new format was presented which gave much more detail.</w:t>
      </w:r>
      <w:r>
        <w:t xml:space="preserve">  The various categories of those served were discussed.</w:t>
      </w:r>
    </w:p>
    <w:p w:rsidR="001F3EEB" w:rsidRPr="00C553F1" w:rsidRDefault="00FB5917" w:rsidP="00C553F1">
      <w:pPr>
        <w:spacing w:after="0"/>
        <w:ind w:left="720"/>
        <w:rPr>
          <w:b/>
        </w:rPr>
      </w:pPr>
      <w:r>
        <w:rPr>
          <w:b/>
        </w:rPr>
        <w:t>B. Workforce</w:t>
      </w:r>
      <w:r w:rsidR="001F3EEB" w:rsidRPr="00C553F1">
        <w:rPr>
          <w:b/>
        </w:rPr>
        <w:t xml:space="preserve"> Investment Act Intensive/Training Participants and Expenditures –</w:t>
      </w:r>
      <w:r w:rsidR="004248E0">
        <w:t xml:space="preserve">found on page 11 of </w:t>
      </w:r>
      <w:r w:rsidR="00F72750">
        <w:t>the</w:t>
      </w:r>
      <w:r w:rsidR="004248E0">
        <w:t xml:space="preserve"> board </w:t>
      </w:r>
      <w:r w:rsidR="00F72750">
        <w:t>packet, Bonney</w:t>
      </w:r>
      <w:r w:rsidR="001F3EEB">
        <w:t xml:space="preserve"> reviewed the </w:t>
      </w:r>
      <w:r w:rsidR="00E60309">
        <w:t>information and reported that Region 3-4 is on target in this effort.</w:t>
      </w:r>
    </w:p>
    <w:p w:rsidR="005D2A90" w:rsidRPr="00C553F1" w:rsidRDefault="00FB5917" w:rsidP="00C553F1">
      <w:pPr>
        <w:spacing w:after="0"/>
        <w:ind w:left="720"/>
        <w:rPr>
          <w:b/>
        </w:rPr>
      </w:pPr>
      <w:r>
        <w:rPr>
          <w:b/>
        </w:rPr>
        <w:t>c. WIOA</w:t>
      </w:r>
      <w:r w:rsidR="00E60309" w:rsidRPr="00C553F1">
        <w:rPr>
          <w:b/>
        </w:rPr>
        <w:t xml:space="preserve"> </w:t>
      </w:r>
      <w:r w:rsidR="008E6C0B" w:rsidRPr="00C553F1">
        <w:rPr>
          <w:b/>
        </w:rPr>
        <w:t>Performance</w:t>
      </w:r>
      <w:r w:rsidR="00357FC8" w:rsidRPr="00C553F1">
        <w:rPr>
          <w:b/>
        </w:rPr>
        <w:t xml:space="preserve"> –</w:t>
      </w:r>
      <w:r w:rsidR="004248E0">
        <w:t xml:space="preserve">found on pages 12-14 of the board </w:t>
      </w:r>
      <w:r w:rsidR="00F72750">
        <w:t xml:space="preserve">packet, </w:t>
      </w:r>
      <w:r>
        <w:t>Bonney summarized</w:t>
      </w:r>
      <w:r w:rsidR="00E60309">
        <w:t xml:space="preserve"> the PY2014, </w:t>
      </w:r>
      <w:r w:rsidR="004248E0">
        <w:t>4th</w:t>
      </w:r>
      <w:r w:rsidR="00E60309">
        <w:t xml:space="preserve"> Quarter Report stating that Region 3-4 has met all</w:t>
      </w:r>
      <w:r w:rsidR="004248E0">
        <w:t xml:space="preserve"> or are above the compliant levels for </w:t>
      </w:r>
      <w:r w:rsidR="00E60309">
        <w:t>the area performance goals.</w:t>
      </w:r>
    </w:p>
    <w:p w:rsidR="001F3EEB" w:rsidRPr="00C553F1" w:rsidRDefault="00F72750" w:rsidP="00C553F1">
      <w:pPr>
        <w:spacing w:after="0"/>
        <w:ind w:left="720"/>
        <w:rPr>
          <w:b/>
        </w:rPr>
      </w:pPr>
      <w:r>
        <w:rPr>
          <w:b/>
        </w:rPr>
        <w:t>d. Job Driven NEG</w:t>
      </w:r>
      <w:r w:rsidRPr="00C553F1">
        <w:rPr>
          <w:b/>
        </w:rPr>
        <w:t xml:space="preserve">– </w:t>
      </w:r>
      <w:r w:rsidRPr="002310EF">
        <w:t>separate</w:t>
      </w:r>
      <w:r>
        <w:t xml:space="preserve"> handout, Bonney/ Erin Pingel presented information concerning dislocated workers, apprenticeships, construction trade businesses, Pingel indicated that the program is going well, NCRC testing is going well and that employers have been receiving program really well, finding construction workers is a challenge, goal is to have 35 currently only 3, a participant needs to be 18 years old or unemployed.</w:t>
      </w:r>
    </w:p>
    <w:p w:rsidR="000144CE" w:rsidRPr="00C553F1" w:rsidRDefault="002310EF" w:rsidP="00C553F1">
      <w:pPr>
        <w:spacing w:after="0"/>
        <w:ind w:left="720"/>
        <w:rPr>
          <w:b/>
        </w:rPr>
      </w:pPr>
      <w:r>
        <w:rPr>
          <w:b/>
        </w:rPr>
        <w:t xml:space="preserve">e. </w:t>
      </w:r>
      <w:r w:rsidR="00F72750">
        <w:rPr>
          <w:b/>
        </w:rPr>
        <w:t>Disability</w:t>
      </w:r>
      <w:r>
        <w:rPr>
          <w:b/>
        </w:rPr>
        <w:t xml:space="preserve"> Employment Grant</w:t>
      </w:r>
      <w:r w:rsidR="001F3EEB" w:rsidRPr="002310EF">
        <w:t xml:space="preserve">– </w:t>
      </w:r>
      <w:r w:rsidRPr="002310EF">
        <w:t xml:space="preserve">Amber </w:t>
      </w:r>
      <w:r w:rsidR="00F72750" w:rsidRPr="002310EF">
        <w:t>Nelson</w:t>
      </w:r>
      <w:r w:rsidR="00F72750">
        <w:t xml:space="preserve"> reported</w:t>
      </w:r>
      <w:r w:rsidR="00A5436A">
        <w:t xml:space="preserve"> that </w:t>
      </w:r>
      <w:r>
        <w:t xml:space="preserve">a 3 year grant ended on 9-30-2015, </w:t>
      </w:r>
      <w:r w:rsidR="00F72750">
        <w:t>counseling</w:t>
      </w:r>
      <w:r>
        <w:t xml:space="preserve"> </w:t>
      </w:r>
      <w:r w:rsidR="00F72750">
        <w:t>participants</w:t>
      </w:r>
      <w:r>
        <w:t xml:space="preserve"> on how employment will </w:t>
      </w:r>
      <w:r w:rsidR="00F72750">
        <w:t>affect</w:t>
      </w:r>
      <w:r>
        <w:t xml:space="preserve"> the disability </w:t>
      </w:r>
      <w:r w:rsidR="00F72750">
        <w:t>benefits</w:t>
      </w:r>
      <w:r>
        <w:t xml:space="preserve"> being received, have presented this on an individual and in groups.  </w:t>
      </w:r>
      <w:r w:rsidR="00F72750">
        <w:t>A notice</w:t>
      </w:r>
      <w:r>
        <w:t xml:space="preserve"> was </w:t>
      </w:r>
      <w:r w:rsidR="00F72750">
        <w:t>received</w:t>
      </w:r>
      <w:r>
        <w:t xml:space="preserve"> on 9-17-15 that Round 6 will continue through 2019. </w:t>
      </w:r>
    </w:p>
    <w:p w:rsidR="00EA34FE" w:rsidRDefault="004248E0" w:rsidP="00C553F1">
      <w:pPr>
        <w:spacing w:after="0" w:line="240" w:lineRule="auto"/>
        <w:ind w:left="720"/>
      </w:pPr>
      <w:r>
        <w:rPr>
          <w:b/>
        </w:rPr>
        <w:t xml:space="preserve">f. </w:t>
      </w:r>
      <w:r w:rsidR="00F72750">
        <w:rPr>
          <w:b/>
        </w:rPr>
        <w:t>Promised Jobs</w:t>
      </w:r>
      <w:r w:rsidR="005D2A90">
        <w:t xml:space="preserve"> – </w:t>
      </w:r>
      <w:r w:rsidR="00C553F1">
        <w:t xml:space="preserve">This information was presented </w:t>
      </w:r>
      <w:r w:rsidR="00F72750">
        <w:t>i</w:t>
      </w:r>
      <w:r w:rsidR="00C553F1">
        <w:t>n</w:t>
      </w:r>
      <w:r w:rsidR="00F72750">
        <w:t xml:space="preserve"> a separate </w:t>
      </w:r>
      <w:r w:rsidR="00FB5917">
        <w:t>handout;</w:t>
      </w:r>
      <w:r w:rsidR="00F72750">
        <w:t xml:space="preserve"> Linda Gray presented an overview of the program and stated a 15% increase has occurred in FY 15.  The statistics are presented in the handout.  Eileen Skogerboe added more information about additional services in particular family services.</w:t>
      </w:r>
      <w:r w:rsidR="00C553F1">
        <w:t xml:space="preserve">   </w:t>
      </w:r>
    </w:p>
    <w:p w:rsidR="005D2A90" w:rsidRPr="00BE138E" w:rsidRDefault="004248E0" w:rsidP="00C553F1">
      <w:pPr>
        <w:spacing w:after="0" w:line="240" w:lineRule="auto"/>
        <w:ind w:left="720"/>
      </w:pPr>
      <w:r>
        <w:rPr>
          <w:b/>
        </w:rPr>
        <w:t xml:space="preserve">g. </w:t>
      </w:r>
      <w:r w:rsidR="00BE138E">
        <w:rPr>
          <w:b/>
        </w:rPr>
        <w:t>Skilled Iowa</w:t>
      </w:r>
      <w:r w:rsidR="00EA34FE" w:rsidRPr="00C553F1">
        <w:rPr>
          <w:b/>
        </w:rPr>
        <w:t xml:space="preserve"> – </w:t>
      </w:r>
      <w:r w:rsidR="00BE138E">
        <w:t xml:space="preserve">information was included as a separate handout, Linda Gray indicated a new hire, Thomas Sheman is going to be responsible for Home Base Iowa, gave some examples of how the initiative is working, in particular with area schools administrating the NCRC tests. </w:t>
      </w:r>
    </w:p>
    <w:p w:rsidR="00D071C5" w:rsidRPr="00D071C5" w:rsidRDefault="00BE138E" w:rsidP="00C553F1">
      <w:pPr>
        <w:spacing w:after="0" w:line="240" w:lineRule="auto"/>
        <w:ind w:left="720"/>
        <w:rPr>
          <w:b/>
        </w:rPr>
      </w:pPr>
      <w:r>
        <w:rPr>
          <w:b/>
        </w:rPr>
        <w:t>h</w:t>
      </w:r>
      <w:r w:rsidR="004248E0" w:rsidRPr="00D071C5">
        <w:rPr>
          <w:b/>
        </w:rPr>
        <w:t>.</w:t>
      </w:r>
      <w:r w:rsidR="004248E0">
        <w:rPr>
          <w:b/>
        </w:rPr>
        <w:t xml:space="preserve"> </w:t>
      </w:r>
      <w:r>
        <w:rPr>
          <w:b/>
        </w:rPr>
        <w:t xml:space="preserve">Supervised Career Preparation </w:t>
      </w:r>
      <w:r w:rsidR="00FB5917">
        <w:rPr>
          <w:b/>
        </w:rPr>
        <w:t>Program -</w:t>
      </w:r>
      <w:r w:rsidR="00D071C5">
        <w:rPr>
          <w:b/>
        </w:rPr>
        <w:t xml:space="preserve"> </w:t>
      </w:r>
      <w:r>
        <w:t>Boney stated the program has ended with 70 youth earning high school and college credit</w:t>
      </w:r>
      <w:r w:rsidR="005558A8">
        <w:t xml:space="preserve"> for working this summer, 95% completion rate.</w:t>
      </w:r>
    </w:p>
    <w:p w:rsidR="00876FE6" w:rsidRPr="00367CFF" w:rsidRDefault="00BE138E" w:rsidP="00123501">
      <w:pPr>
        <w:spacing w:after="0" w:line="240" w:lineRule="auto"/>
        <w:ind w:left="720" w:hanging="360"/>
      </w:pPr>
      <w:r>
        <w:rPr>
          <w:b/>
        </w:rPr>
        <w:t>10</w:t>
      </w:r>
      <w:r w:rsidR="005D2A90">
        <w:rPr>
          <w:b/>
        </w:rPr>
        <w:t>.</w:t>
      </w:r>
      <w:r w:rsidR="005D2A90">
        <w:rPr>
          <w:b/>
        </w:rPr>
        <w:tab/>
      </w:r>
      <w:r>
        <w:rPr>
          <w:b/>
        </w:rPr>
        <w:t>WIOA Budgets for PY 15</w:t>
      </w:r>
      <w:r w:rsidR="00367CFF">
        <w:rPr>
          <w:b/>
        </w:rPr>
        <w:t xml:space="preserve"> – </w:t>
      </w:r>
      <w:r>
        <w:t>information on pages 15-20 in board packet,</w:t>
      </w:r>
      <w:r>
        <w:rPr>
          <w:b/>
        </w:rPr>
        <w:t xml:space="preserve"> </w:t>
      </w:r>
      <w:r w:rsidR="00367CFF">
        <w:t>Bonney</w:t>
      </w:r>
      <w:r w:rsidR="00D071C5">
        <w:t xml:space="preserve"> reported </w:t>
      </w:r>
      <w:r w:rsidR="008172AE">
        <w:t xml:space="preserve">the information is presented for 3 and 9 month budgets, we can carryover 30% of these funds to next PY.  There is a large reduction in Dislocated </w:t>
      </w:r>
      <w:r w:rsidR="00FB5917">
        <w:t>Workers;</w:t>
      </w:r>
      <w:r w:rsidR="008172AE">
        <w:t xml:space="preserve"> these are based on PY 14.  The final budgets will be ready in November 2015.</w:t>
      </w:r>
    </w:p>
    <w:p w:rsidR="00DE202A" w:rsidRPr="00A049DF" w:rsidRDefault="008172AE" w:rsidP="00E548B3">
      <w:pPr>
        <w:spacing w:after="0" w:line="240" w:lineRule="auto"/>
        <w:ind w:left="720" w:hanging="360"/>
      </w:pPr>
      <w:r>
        <w:rPr>
          <w:b/>
        </w:rPr>
        <w:t>11</w:t>
      </w:r>
      <w:r w:rsidR="00123501">
        <w:rPr>
          <w:b/>
        </w:rPr>
        <w:t>.</w:t>
      </w:r>
      <w:r w:rsidR="00676CE6">
        <w:tab/>
      </w:r>
      <w:r w:rsidRPr="008172AE">
        <w:rPr>
          <w:b/>
        </w:rPr>
        <w:t>Customer Service Plan Modifications</w:t>
      </w:r>
      <w:r w:rsidR="00676CE6" w:rsidRPr="008172AE">
        <w:rPr>
          <w:b/>
        </w:rPr>
        <w:t xml:space="preserve"> </w:t>
      </w:r>
      <w:r w:rsidR="00C67360" w:rsidRPr="008172AE">
        <w:rPr>
          <w:b/>
        </w:rPr>
        <w:t>–</w:t>
      </w:r>
      <w:r>
        <w:t xml:space="preserve"> information on page 21 of the board packet - </w:t>
      </w:r>
      <w:r w:rsidR="00C67360">
        <w:t>Bonney</w:t>
      </w:r>
      <w:r w:rsidR="00D071C5">
        <w:t xml:space="preserve"> </w:t>
      </w:r>
      <w:r w:rsidR="005558A8">
        <w:t>suggested</w:t>
      </w:r>
      <w:r>
        <w:t xml:space="preserve"> reducing our </w:t>
      </w:r>
      <w:r w:rsidR="005558A8">
        <w:t xml:space="preserve">reimbursement for </w:t>
      </w:r>
      <w:r>
        <w:t xml:space="preserve">training costs to $1,000/year/participant, </w:t>
      </w:r>
      <w:r w:rsidR="005558A8">
        <w:t xml:space="preserve">as well as support service costs to $1000/year/participant.  </w:t>
      </w:r>
      <w:r w:rsidR="008429EF">
        <w:t>RWDB</w:t>
      </w:r>
      <w:r>
        <w:t xml:space="preserve">- Motion made by Kruger, second by Sipma to adopt this change, motion carried, CEO-motion made by </w:t>
      </w:r>
      <w:r w:rsidR="001050BB">
        <w:t>Koedam</w:t>
      </w:r>
      <w:r>
        <w:t xml:space="preserve">, second by Anderson, motion carried.  WIOA Transition </w:t>
      </w:r>
      <w:r w:rsidR="005558A8">
        <w:t>p</w:t>
      </w:r>
      <w:r w:rsidR="001050BB">
        <w:t>olicies</w:t>
      </w:r>
      <w:r w:rsidR="005558A8">
        <w:t xml:space="preserve"> </w:t>
      </w:r>
      <w:r w:rsidR="00FB5917">
        <w:t>pending language</w:t>
      </w:r>
      <w:r w:rsidR="005558A8">
        <w:t xml:space="preserve"> </w:t>
      </w:r>
      <w:r>
        <w:t>need</w:t>
      </w:r>
      <w:r w:rsidR="005558A8">
        <w:t>s</w:t>
      </w:r>
      <w:r>
        <w:t xml:space="preserve"> to be </w:t>
      </w:r>
      <w:r w:rsidR="001050BB">
        <w:t>approved</w:t>
      </w:r>
      <w:r w:rsidR="005558A8">
        <w:t xml:space="preserve"> by the boards.  </w:t>
      </w:r>
      <w:r>
        <w:t>Bonney indicated appro</w:t>
      </w:r>
      <w:r w:rsidR="001050BB">
        <w:t>pr</w:t>
      </w:r>
      <w:r>
        <w:t xml:space="preserve">iate guidance is going to be provided by the State to </w:t>
      </w:r>
      <w:r w:rsidR="001050BB">
        <w:t>develop</w:t>
      </w:r>
      <w:r>
        <w:t xml:space="preserve"> the correct language </w:t>
      </w:r>
      <w:r w:rsidR="001050BB">
        <w:t>for</w:t>
      </w:r>
      <w:r>
        <w:t xml:space="preserve"> transition </w:t>
      </w:r>
      <w:r w:rsidR="001050BB">
        <w:t>from</w:t>
      </w:r>
      <w:r w:rsidR="005558A8">
        <w:t xml:space="preserve"> WIA to WIOA so that local plans can comply with necessary changes without a modification each time to the local plan. The current financial</w:t>
      </w:r>
      <w:r>
        <w:t xml:space="preserve"> cont</w:t>
      </w:r>
      <w:r w:rsidR="005558A8">
        <w:t>r</w:t>
      </w:r>
      <w:r>
        <w:t xml:space="preserve">act binds the boards to these </w:t>
      </w:r>
      <w:r w:rsidR="00FB5917">
        <w:t>policies;</w:t>
      </w:r>
      <w:r w:rsidR="005558A8">
        <w:t xml:space="preserve"> however the local plan language needs to be adjusted.  </w:t>
      </w:r>
      <w:r>
        <w:t xml:space="preserve"> Motion made by</w:t>
      </w:r>
      <w:r w:rsidR="001050BB">
        <w:t xml:space="preserve"> </w:t>
      </w:r>
      <w:r w:rsidR="008429EF">
        <w:t>RWDB</w:t>
      </w:r>
      <w:r w:rsidR="001050BB">
        <w:t xml:space="preserve"> - Dykstra and seconded by Nelsen approved, CEO-motion made by Anderson second by Schulte, approved.</w:t>
      </w:r>
    </w:p>
    <w:p w:rsidR="00DE202A" w:rsidRPr="009B0024" w:rsidRDefault="00123501" w:rsidP="00AF5AD8">
      <w:pPr>
        <w:spacing w:after="0" w:line="240" w:lineRule="auto"/>
        <w:ind w:left="720" w:hanging="360"/>
      </w:pPr>
      <w:r>
        <w:rPr>
          <w:b/>
        </w:rPr>
        <w:lastRenderedPageBreak/>
        <w:t>1</w:t>
      </w:r>
      <w:r w:rsidR="001050BB">
        <w:rPr>
          <w:b/>
        </w:rPr>
        <w:t>2</w:t>
      </w:r>
      <w:r>
        <w:rPr>
          <w:b/>
        </w:rPr>
        <w:t>.</w:t>
      </w:r>
      <w:r w:rsidR="009B0024">
        <w:rPr>
          <w:b/>
        </w:rPr>
        <w:t xml:space="preserve"> </w:t>
      </w:r>
      <w:r w:rsidR="001050BB">
        <w:rPr>
          <w:b/>
        </w:rPr>
        <w:t>PY 14 Annual Report Approval (</w:t>
      </w:r>
      <w:r w:rsidR="008429EF">
        <w:rPr>
          <w:b/>
        </w:rPr>
        <w:t>RWDB</w:t>
      </w:r>
      <w:r w:rsidR="001050BB">
        <w:rPr>
          <w:b/>
        </w:rPr>
        <w:t xml:space="preserve"> Only)</w:t>
      </w:r>
      <w:r w:rsidR="00C67360">
        <w:rPr>
          <w:b/>
        </w:rPr>
        <w:t xml:space="preserve"> </w:t>
      </w:r>
      <w:r w:rsidR="00FB5917">
        <w:rPr>
          <w:b/>
        </w:rPr>
        <w:t xml:space="preserve">– </w:t>
      </w:r>
      <w:r w:rsidR="00FB5917">
        <w:t>found</w:t>
      </w:r>
      <w:r w:rsidR="001050BB">
        <w:t xml:space="preserve"> on pages 22-24 of the board packet, Bonney reviewed the report by category no further </w:t>
      </w:r>
      <w:r w:rsidR="00FB5917">
        <w:t>discussion;</w:t>
      </w:r>
      <w:r w:rsidR="001050BB">
        <w:t xml:space="preserve"> motion made by Golwitzer, seconded by Vande Brake and the report was approved.</w:t>
      </w:r>
    </w:p>
    <w:p w:rsidR="00EA4810" w:rsidRPr="001050BB" w:rsidRDefault="00AF5AD8" w:rsidP="00AF5AD8">
      <w:pPr>
        <w:spacing w:after="0"/>
        <w:ind w:left="720" w:hanging="360"/>
      </w:pPr>
      <w:r>
        <w:rPr>
          <w:b/>
        </w:rPr>
        <w:t>1</w:t>
      </w:r>
      <w:r w:rsidR="00D4544F">
        <w:rPr>
          <w:b/>
        </w:rPr>
        <w:t>3</w:t>
      </w:r>
      <w:r>
        <w:rPr>
          <w:b/>
        </w:rPr>
        <w:t>.</w:t>
      </w:r>
      <w:r>
        <w:rPr>
          <w:b/>
        </w:rPr>
        <w:tab/>
      </w:r>
      <w:r w:rsidR="009B0024">
        <w:rPr>
          <w:b/>
        </w:rPr>
        <w:t xml:space="preserve">Regional </w:t>
      </w:r>
      <w:r w:rsidR="001050BB">
        <w:rPr>
          <w:b/>
        </w:rPr>
        <w:t>3-4 Workforce Board Budget</w:t>
      </w:r>
      <w:r w:rsidR="00EA4810" w:rsidRPr="00AF5AD8">
        <w:rPr>
          <w:b/>
        </w:rPr>
        <w:t xml:space="preserve"> – </w:t>
      </w:r>
      <w:r w:rsidR="001050BB">
        <w:t>Dale</w:t>
      </w:r>
      <w:r w:rsidR="005558A8">
        <w:t xml:space="preserve"> Arends</w:t>
      </w:r>
      <w:r w:rsidR="001050BB">
        <w:t xml:space="preserve"> reviewed the </w:t>
      </w:r>
      <w:r w:rsidR="005558A8">
        <w:t xml:space="preserve">budget for the RWDB board as it relates to </w:t>
      </w:r>
      <w:r w:rsidR="001050BB">
        <w:t xml:space="preserve">mileage reimbursement </w:t>
      </w:r>
      <w:r w:rsidR="005558A8">
        <w:t>policy found on page 6, item 5, an increase is being given in the board budget from past years.  T</w:t>
      </w:r>
      <w:r w:rsidR="001050BB">
        <w:t xml:space="preserve">he policy for </w:t>
      </w:r>
      <w:r w:rsidR="005558A8">
        <w:t xml:space="preserve">mileage </w:t>
      </w:r>
      <w:r w:rsidR="001050BB">
        <w:t xml:space="preserve">reimbursement is </w:t>
      </w:r>
      <w:r w:rsidR="008429EF">
        <w:t>RWDB</w:t>
      </w:r>
      <w:r w:rsidR="001050BB">
        <w:t xml:space="preserve"> is paid from the</w:t>
      </w:r>
      <w:r w:rsidR="005558A8">
        <w:t xml:space="preserve"> RWDB </w:t>
      </w:r>
      <w:r w:rsidR="001050BB">
        <w:t xml:space="preserve">budget, CEO by the county </w:t>
      </w:r>
      <w:r w:rsidR="005558A8">
        <w:t xml:space="preserve">budget </w:t>
      </w:r>
      <w:r w:rsidR="001050BB">
        <w:t>and Partners by their agency.</w:t>
      </w:r>
    </w:p>
    <w:p w:rsidR="003432AE" w:rsidRPr="007A2FAB" w:rsidRDefault="00D4544F" w:rsidP="006151F5">
      <w:pPr>
        <w:spacing w:after="0"/>
        <w:ind w:left="360"/>
        <w:rPr>
          <w:b/>
        </w:rPr>
      </w:pPr>
      <w:r>
        <w:rPr>
          <w:b/>
        </w:rPr>
        <w:t>14.  WIOA Financial Management Handbook Sections</w:t>
      </w:r>
      <w:r w:rsidR="00EA4810" w:rsidRPr="00D4544F">
        <w:rPr>
          <w:b/>
        </w:rPr>
        <w:t xml:space="preserve"> –</w:t>
      </w:r>
      <w:r w:rsidR="006151F5">
        <w:t>Maggie Wilcox</w:t>
      </w:r>
      <w:r w:rsidR="00624991">
        <w:t xml:space="preserve"> of </w:t>
      </w:r>
      <w:r w:rsidR="006151F5">
        <w:t xml:space="preserve">Iowa Workforce </w:t>
      </w:r>
      <w:r w:rsidR="006151F5">
        <w:tab/>
        <w:t>Development</w:t>
      </w:r>
      <w:r w:rsidR="00624991">
        <w:t xml:space="preserve"> re</w:t>
      </w:r>
      <w:r w:rsidR="006151F5">
        <w:t>viewed</w:t>
      </w:r>
      <w:r w:rsidR="00624991">
        <w:t xml:space="preserve"> th</w:t>
      </w:r>
      <w:r w:rsidR="006151F5">
        <w:t>e (page 25-54 of the packet)</w:t>
      </w:r>
      <w:r w:rsidR="00624991">
        <w:t xml:space="preserve"> </w:t>
      </w:r>
      <w:r w:rsidR="006151F5">
        <w:t xml:space="preserve">section on agendas for our </w:t>
      </w:r>
      <w:r w:rsidR="00FB5917">
        <w:t>meetings;</w:t>
      </w:r>
      <w:r w:rsidR="006151F5">
        <w:t xml:space="preserve"> she </w:t>
      </w:r>
      <w:r w:rsidR="006151F5">
        <w:tab/>
        <w:t>indicated the Region 3-4 has no issues with this section</w:t>
      </w:r>
    </w:p>
    <w:p w:rsidR="000D3E76" w:rsidRDefault="006151F5" w:rsidP="005558A8">
      <w:pPr>
        <w:spacing w:after="0"/>
        <w:ind w:left="720"/>
      </w:pPr>
      <w:r>
        <w:rPr>
          <w:b/>
        </w:rPr>
        <w:t xml:space="preserve">15. WIOA Transition </w:t>
      </w:r>
      <w:r w:rsidR="000D3E76">
        <w:rPr>
          <w:b/>
        </w:rPr>
        <w:t>Funding</w:t>
      </w:r>
      <w:r>
        <w:rPr>
          <w:b/>
        </w:rPr>
        <w:t xml:space="preserve"> Request for Approval </w:t>
      </w:r>
      <w:r w:rsidR="00FB5917">
        <w:rPr>
          <w:b/>
        </w:rPr>
        <w:t xml:space="preserve">- </w:t>
      </w:r>
      <w:r w:rsidR="00FB5917" w:rsidRPr="006151F5">
        <w:rPr>
          <w:b/>
        </w:rPr>
        <w:t>Bonney</w:t>
      </w:r>
      <w:r w:rsidR="000D3E76" w:rsidRPr="000D3E76">
        <w:t xml:space="preserve"> explained</w:t>
      </w:r>
      <w:r w:rsidR="000D3E76">
        <w:t xml:space="preserve"> the reason for the </w:t>
      </w:r>
      <w:r w:rsidR="005558A8">
        <w:t xml:space="preserve">WIOA Transition funds </w:t>
      </w:r>
      <w:r w:rsidR="000D3E76">
        <w:t>being requested</w:t>
      </w:r>
      <w:r w:rsidR="005558A8">
        <w:t xml:space="preserve">.  The funds would be used for reimbursement of </w:t>
      </w:r>
      <w:r w:rsidR="000D3E76">
        <w:t xml:space="preserve"> costs </w:t>
      </w:r>
      <w:r w:rsidR="005558A8">
        <w:t xml:space="preserve">associated with </w:t>
      </w:r>
      <w:r w:rsidR="000D3E76">
        <w:t>board member</w:t>
      </w:r>
      <w:r w:rsidR="005558A8">
        <w:t xml:space="preserve">s, staff and partners attending the following WIOA </w:t>
      </w:r>
      <w:r w:rsidR="000D3E76">
        <w:t xml:space="preserve">training sessions;  Greg Newton, </w:t>
      </w:r>
      <w:r w:rsidR="005558A8">
        <w:t>Local Board Training</w:t>
      </w:r>
      <w:r w:rsidR="000D3E76">
        <w:t xml:space="preserve">, WIOA State </w:t>
      </w:r>
      <w:r w:rsidR="005558A8">
        <w:t>board and partner t</w:t>
      </w:r>
      <w:r w:rsidR="000D3E76">
        <w:t>raining</w:t>
      </w:r>
      <w:r w:rsidR="005558A8">
        <w:t xml:space="preserve"> (October 29</w:t>
      </w:r>
      <w:r w:rsidR="005558A8" w:rsidRPr="005558A8">
        <w:rPr>
          <w:vertAlign w:val="superscript"/>
        </w:rPr>
        <w:t>th</w:t>
      </w:r>
      <w:r w:rsidR="005558A8">
        <w:rPr>
          <w:vertAlign w:val="superscript"/>
        </w:rPr>
        <w:t xml:space="preserve"> </w:t>
      </w:r>
      <w:r w:rsidR="005558A8">
        <w:t xml:space="preserve">).  Motion </w:t>
      </w:r>
      <w:r w:rsidR="000D3E76">
        <w:t>made by Vande Brake, second by Nelsen to approved funds for reimbursement, approved.</w:t>
      </w:r>
    </w:p>
    <w:p w:rsidR="006F477F" w:rsidRDefault="000D3E76" w:rsidP="006151F5">
      <w:pPr>
        <w:spacing w:after="0"/>
        <w:ind w:left="360"/>
      </w:pPr>
      <w:r>
        <w:rPr>
          <w:b/>
        </w:rPr>
        <w:t xml:space="preserve">16.  Election of Officers - </w:t>
      </w:r>
      <w:r w:rsidR="00FB5917">
        <w:rPr>
          <w:b/>
        </w:rPr>
        <w:t>RWDB</w:t>
      </w:r>
      <w:r w:rsidR="00FB5917">
        <w:t xml:space="preserve"> motion</w:t>
      </w:r>
      <w:r>
        <w:t xml:space="preserve"> made by Beem to nominate Janet Dykstra as Chair, </w:t>
      </w:r>
      <w:r>
        <w:tab/>
        <w:t xml:space="preserve">seconded by Schulte, Janet was unanimously elected to the Chair.   Motion made by Vande </w:t>
      </w:r>
      <w:r>
        <w:tab/>
        <w:t xml:space="preserve">Brake to nominate Greg Ver Steeg as Vice Chair, seconded by Dykstra, Greg was unanimously </w:t>
      </w:r>
      <w:r>
        <w:tab/>
        <w:t xml:space="preserve">elected to Vice Chair. </w:t>
      </w:r>
    </w:p>
    <w:p w:rsidR="000D3E76" w:rsidRDefault="000D3E76" w:rsidP="006151F5">
      <w:pPr>
        <w:spacing w:after="0"/>
        <w:ind w:left="360"/>
      </w:pPr>
      <w:r>
        <w:rPr>
          <w:b/>
        </w:rPr>
        <w:t xml:space="preserve">17.  Election of Officers - </w:t>
      </w:r>
      <w:r w:rsidR="00FB5917">
        <w:rPr>
          <w:b/>
        </w:rPr>
        <w:t>CEO</w:t>
      </w:r>
      <w:r w:rsidR="00FB5917">
        <w:t xml:space="preserve"> motion</w:t>
      </w:r>
      <w:r>
        <w:t xml:space="preserve"> made by Kleinwolterink to nominate Dale Arends as Chair, </w:t>
      </w:r>
      <w:r w:rsidR="00380C1F">
        <w:tab/>
      </w:r>
      <w:r>
        <w:t>second by Anderson</w:t>
      </w:r>
      <w:r w:rsidR="00380C1F">
        <w:t xml:space="preserve">, Dale was unanimously elected as Chair.  Motion made by Schulte to </w:t>
      </w:r>
      <w:r w:rsidR="00380C1F">
        <w:tab/>
        <w:t xml:space="preserve">nominate Tim Schumacher as Vice Chair, second by Schulte, Tim was unanimously elected as </w:t>
      </w:r>
      <w:r w:rsidR="00380C1F">
        <w:tab/>
        <w:t>Vice Chair.</w:t>
      </w:r>
    </w:p>
    <w:p w:rsidR="00380C1F" w:rsidRDefault="00380C1F" w:rsidP="006151F5">
      <w:pPr>
        <w:spacing w:after="0"/>
        <w:ind w:left="360"/>
      </w:pPr>
      <w:r>
        <w:rPr>
          <w:b/>
        </w:rPr>
        <w:t xml:space="preserve">18.  WIOA Training Provider Approvals - </w:t>
      </w:r>
      <w:r w:rsidR="00FB5917">
        <w:rPr>
          <w:b/>
        </w:rPr>
        <w:t>RWDB</w:t>
      </w:r>
      <w:r w:rsidR="00FB5917">
        <w:t xml:space="preserve"> no</w:t>
      </w:r>
      <w:r>
        <w:t xml:space="preserve"> action necessary at this time to be taken by the </w:t>
      </w:r>
      <w:r>
        <w:tab/>
        <w:t>board.</w:t>
      </w:r>
    </w:p>
    <w:p w:rsidR="00380C1F" w:rsidRDefault="00380C1F" w:rsidP="006151F5">
      <w:pPr>
        <w:spacing w:after="0"/>
        <w:ind w:left="360"/>
      </w:pPr>
      <w:r>
        <w:rPr>
          <w:b/>
        </w:rPr>
        <w:t xml:space="preserve">19.  PY 15 Ticket to Work Letter needing Chairman Signature </w:t>
      </w:r>
      <w:r>
        <w:t xml:space="preserve">attached at page 55 of the packet, </w:t>
      </w:r>
      <w:r>
        <w:tab/>
        <w:t xml:space="preserve">Bonney explained the need for the letter and presented to chair for signature, motion made by </w:t>
      </w:r>
      <w:r>
        <w:tab/>
        <w:t>Jager-Pippy, second by Dykstra, approved.</w:t>
      </w:r>
    </w:p>
    <w:p w:rsidR="00380C1F" w:rsidRDefault="00380C1F" w:rsidP="00011283">
      <w:pPr>
        <w:spacing w:after="0"/>
        <w:ind w:left="720" w:hanging="360"/>
      </w:pPr>
      <w:r>
        <w:rPr>
          <w:b/>
        </w:rPr>
        <w:t xml:space="preserve">20.  Workforce Innovation and Opportunity Act (WIOA) </w:t>
      </w:r>
      <w:r w:rsidR="00FB5917">
        <w:rPr>
          <w:b/>
        </w:rPr>
        <w:t>Update Steve</w:t>
      </w:r>
      <w:r>
        <w:t xml:space="preserve"> Ovel </w:t>
      </w:r>
      <w:r w:rsidR="005558A8">
        <w:t xml:space="preserve">shared </w:t>
      </w:r>
      <w:r>
        <w:t>the ord</w:t>
      </w:r>
      <w:r w:rsidR="005558A8">
        <w:t xml:space="preserve">er of action steps to be taken.  </w:t>
      </w:r>
      <w:r>
        <w:t xml:space="preserve"> </w:t>
      </w:r>
      <w:r w:rsidR="005558A8">
        <w:t>Region 3-4 will</w:t>
      </w:r>
      <w:r w:rsidR="00011283">
        <w:t xml:space="preserve"> likely</w:t>
      </w:r>
      <w:r w:rsidR="005558A8">
        <w:t xml:space="preserve"> hold a Public Hearing </w:t>
      </w:r>
      <w:r w:rsidR="00011283">
        <w:t xml:space="preserve">for comments on the newly developed Workforce Services Plan </w:t>
      </w:r>
      <w:r w:rsidR="005558A8">
        <w:t>on M</w:t>
      </w:r>
      <w:r>
        <w:t>arch 24, 2016 with deadline for comments by A</w:t>
      </w:r>
      <w:r w:rsidR="005558A8">
        <w:t>p</w:t>
      </w:r>
      <w:r>
        <w:t xml:space="preserve">ril </w:t>
      </w:r>
      <w:r w:rsidR="005558A8">
        <w:t>24</w:t>
      </w:r>
      <w:r w:rsidR="00011283">
        <w:t xml:space="preserve">, 2016.  </w:t>
      </w:r>
      <w:r>
        <w:t xml:space="preserve">Bonney indicated the time lines and efforts are needed to be compliant with WIOA.  Many </w:t>
      </w:r>
      <w:r w:rsidR="00011283">
        <w:t>ag</w:t>
      </w:r>
      <w:r>
        <w:t>encies</w:t>
      </w:r>
      <w:r w:rsidR="005C67FF">
        <w:t xml:space="preserve"> are being coordinated under WIOA to be compliant with the new rules.  Please to refer to page 56 of the board packet for more information.</w:t>
      </w:r>
    </w:p>
    <w:p w:rsidR="005C67FF" w:rsidRDefault="005C67FF" w:rsidP="006151F5">
      <w:pPr>
        <w:spacing w:after="0"/>
        <w:ind w:left="360"/>
        <w:rPr>
          <w:b/>
        </w:rPr>
      </w:pPr>
      <w:r>
        <w:rPr>
          <w:b/>
        </w:rPr>
        <w:t xml:space="preserve">21.  2016 Meeting Dates - Regularly Scheduled - Other Meetings May be </w:t>
      </w:r>
      <w:r w:rsidR="00FB5917">
        <w:rPr>
          <w:b/>
        </w:rPr>
        <w:t>needed</w:t>
      </w:r>
      <w:r w:rsidR="00FB5917">
        <w:t xml:space="preserve"> the</w:t>
      </w:r>
      <w:r>
        <w:t xml:space="preserve"> following are </w:t>
      </w:r>
      <w:r>
        <w:tab/>
        <w:t xml:space="preserve">the dates for 2016:  January 28, March 24, May 26, September 22, the 4th Thursday of the </w:t>
      </w:r>
      <w:r>
        <w:tab/>
        <w:t xml:space="preserve">month.  </w:t>
      </w:r>
      <w:r w:rsidR="008429EF">
        <w:t>RWDB</w:t>
      </w:r>
      <w:r>
        <w:t xml:space="preserve"> - motion made by Miller second by Golwitzer approved, CEO motion made by</w:t>
      </w:r>
      <w:r w:rsidR="001B02A4">
        <w:t xml:space="preserve"> </w:t>
      </w:r>
      <w:r w:rsidR="001B02A4">
        <w:tab/>
        <w:t>Anderson second by Steensma, approved.</w:t>
      </w:r>
      <w:r>
        <w:rPr>
          <w:b/>
        </w:rPr>
        <w:t xml:space="preserve">  </w:t>
      </w:r>
    </w:p>
    <w:p w:rsidR="001B02A4" w:rsidRPr="005C67FF" w:rsidRDefault="006C006B" w:rsidP="006151F5">
      <w:pPr>
        <w:spacing w:after="0"/>
        <w:ind w:left="360"/>
      </w:pPr>
      <w:r>
        <w:rPr>
          <w:b/>
        </w:rPr>
        <w:t>22</w:t>
      </w:r>
      <w:r w:rsidR="00FB5917">
        <w:rPr>
          <w:b/>
        </w:rPr>
        <w:t>, 23</w:t>
      </w:r>
      <w:r>
        <w:rPr>
          <w:b/>
        </w:rPr>
        <w:t xml:space="preserve"> &amp;24      </w:t>
      </w:r>
      <w:r w:rsidR="001B02A4">
        <w:rPr>
          <w:b/>
        </w:rPr>
        <w:t>Partners Updates:</w:t>
      </w:r>
    </w:p>
    <w:p w:rsidR="00E73549" w:rsidRPr="006C006B" w:rsidRDefault="00E73549" w:rsidP="00E73549">
      <w:pPr>
        <w:pStyle w:val="ListParagraph"/>
        <w:spacing w:after="0"/>
      </w:pPr>
      <w:r>
        <w:rPr>
          <w:b/>
        </w:rPr>
        <w:t>Iowa</w:t>
      </w:r>
      <w:r w:rsidR="003432AE">
        <w:rPr>
          <w:b/>
        </w:rPr>
        <w:t xml:space="preserve"> Lakes</w:t>
      </w:r>
      <w:r>
        <w:rPr>
          <w:b/>
        </w:rPr>
        <w:t xml:space="preserve"> Community College -</w:t>
      </w:r>
      <w:r w:rsidR="006C006B">
        <w:t>Jolene Rogers presented update on Career Pathways, Career Coached and indicated on 11-4-2015 Harmony in Work Place and on the 13th Facilitator Training</w:t>
      </w:r>
    </w:p>
    <w:p w:rsidR="00413C17" w:rsidRPr="006C006B" w:rsidRDefault="000528BA" w:rsidP="00E73549">
      <w:pPr>
        <w:pStyle w:val="ListParagraph"/>
        <w:spacing w:after="0"/>
      </w:pPr>
      <w:r>
        <w:rPr>
          <w:b/>
        </w:rPr>
        <w:lastRenderedPageBreak/>
        <w:t>Iowa Lakes Corridor Development Corp.</w:t>
      </w:r>
      <w:r w:rsidR="00413C17">
        <w:rPr>
          <w:b/>
        </w:rPr>
        <w:t xml:space="preserve"> -</w:t>
      </w:r>
      <w:r w:rsidR="006C006B">
        <w:t>Kiley Miller indicated a presetation for Opportunities during a luncheon in Buena Vista County.</w:t>
      </w:r>
    </w:p>
    <w:p w:rsidR="000528BA" w:rsidRDefault="006C006B" w:rsidP="00E73549">
      <w:pPr>
        <w:pStyle w:val="ListParagraph"/>
        <w:spacing w:after="0"/>
      </w:pPr>
      <w:r>
        <w:rPr>
          <w:b/>
        </w:rPr>
        <w:t>Proteus, Inc. -</w:t>
      </w:r>
      <w:r>
        <w:t xml:space="preserve"> Melissa Rude and Matt Winkel discuss current happenings at Proteus.</w:t>
      </w:r>
    </w:p>
    <w:p w:rsidR="006C006B" w:rsidRDefault="006C006B" w:rsidP="00E73549">
      <w:pPr>
        <w:pStyle w:val="ListParagraph"/>
        <w:spacing w:after="0"/>
      </w:pPr>
      <w:r>
        <w:rPr>
          <w:b/>
        </w:rPr>
        <w:t>Northwest Iowa Community College -</w:t>
      </w:r>
      <w:r>
        <w:t xml:space="preserve"> Frank DeMilia manufacturing sector program up and running, and they now have machining apprenticeships available.</w:t>
      </w:r>
    </w:p>
    <w:p w:rsidR="006C006B" w:rsidRPr="006C006B" w:rsidRDefault="006C006B" w:rsidP="00E73549">
      <w:pPr>
        <w:pStyle w:val="ListParagraph"/>
        <w:spacing w:after="0"/>
      </w:pPr>
      <w:r>
        <w:rPr>
          <w:b/>
        </w:rPr>
        <w:t>Iowa Central Community College -</w:t>
      </w:r>
      <w:r>
        <w:t xml:space="preserve"> Dan </w:t>
      </w:r>
      <w:r w:rsidR="00FB5917">
        <w:t>Anderson</w:t>
      </w:r>
      <w:r>
        <w:t xml:space="preserve"> stated that industry mechanics training is available at ICCC.</w:t>
      </w:r>
    </w:p>
    <w:p w:rsidR="006C006B" w:rsidRPr="006C006B" w:rsidRDefault="006C006B" w:rsidP="00E73549">
      <w:pPr>
        <w:pStyle w:val="ListParagraph"/>
        <w:spacing w:after="0"/>
        <w:rPr>
          <w:b/>
        </w:rPr>
      </w:pPr>
    </w:p>
    <w:p w:rsidR="006F477F" w:rsidRPr="00B2335E" w:rsidRDefault="006C006B" w:rsidP="006C006B">
      <w:pPr>
        <w:spacing w:after="0"/>
        <w:ind w:left="360"/>
      </w:pPr>
      <w:r>
        <w:rPr>
          <w:b/>
        </w:rPr>
        <w:t xml:space="preserve">25.  </w:t>
      </w:r>
      <w:r w:rsidR="00510062" w:rsidRPr="006C006B">
        <w:rPr>
          <w:b/>
        </w:rPr>
        <w:t xml:space="preserve">Confirm Next Meeting Date and Adjournment – </w:t>
      </w:r>
      <w:r w:rsidR="00510062">
        <w:t xml:space="preserve">The next meeting will be on </w:t>
      </w:r>
      <w:r>
        <w:t>January 28</w:t>
      </w:r>
      <w:r w:rsidR="00140B2F">
        <w:t>, 2016</w:t>
      </w:r>
      <w:r w:rsidR="00510062">
        <w:t xml:space="preserve"> at the same location.  A motion to adjourn was made by </w:t>
      </w:r>
      <w:r w:rsidR="000528BA">
        <w:t>Vande Brake</w:t>
      </w:r>
      <w:r w:rsidR="00510062">
        <w:t xml:space="preserve"> seconded by</w:t>
      </w:r>
      <w:r w:rsidR="000528BA">
        <w:t xml:space="preserve"> Schulte for the </w:t>
      </w:r>
      <w:r w:rsidR="008429EF">
        <w:t>RWDB</w:t>
      </w:r>
      <w:r w:rsidR="000528BA">
        <w:t xml:space="preserve"> and for the CEO Schulte made the motion and Koedam seconded, motions</w:t>
      </w:r>
      <w:r w:rsidR="00510062">
        <w:t xml:space="preserve"> approved.  Time of adjournment was 11:</w:t>
      </w:r>
      <w:r w:rsidR="00140B2F">
        <w:t>35</w:t>
      </w:r>
      <w:r w:rsidR="00510062">
        <w:t xml:space="preserve"> am.</w:t>
      </w:r>
    </w:p>
    <w:p w:rsidR="00BC3817" w:rsidRPr="00BC3817" w:rsidRDefault="00BC3817" w:rsidP="00BC3817">
      <w:pPr>
        <w:spacing w:after="0"/>
      </w:pPr>
    </w:p>
    <w:sectPr w:rsidR="00BC3817" w:rsidRPr="00BC3817" w:rsidSect="00F71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44E"/>
    <w:multiLevelType w:val="hybridMultilevel"/>
    <w:tmpl w:val="01FEC8AC"/>
    <w:lvl w:ilvl="0" w:tplc="A38832B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17A7D"/>
    <w:multiLevelType w:val="hybridMultilevel"/>
    <w:tmpl w:val="CD5A6C0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A56CF8"/>
    <w:multiLevelType w:val="hybridMultilevel"/>
    <w:tmpl w:val="E6F00110"/>
    <w:lvl w:ilvl="0" w:tplc="B93CA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0706F5"/>
    <w:multiLevelType w:val="hybridMultilevel"/>
    <w:tmpl w:val="5DA604E6"/>
    <w:lvl w:ilvl="0" w:tplc="7E76D5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1B5CBD"/>
    <w:multiLevelType w:val="hybridMultilevel"/>
    <w:tmpl w:val="C4EC067E"/>
    <w:lvl w:ilvl="0" w:tplc="FD6A636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17"/>
    <w:rsid w:val="00011283"/>
    <w:rsid w:val="000144CE"/>
    <w:rsid w:val="000528BA"/>
    <w:rsid w:val="000B2159"/>
    <w:rsid w:val="000D3E76"/>
    <w:rsid w:val="000E1B59"/>
    <w:rsid w:val="001050BB"/>
    <w:rsid w:val="00123501"/>
    <w:rsid w:val="001271CC"/>
    <w:rsid w:val="00140B2F"/>
    <w:rsid w:val="001721C8"/>
    <w:rsid w:val="0017379D"/>
    <w:rsid w:val="001B02A4"/>
    <w:rsid w:val="001F3EEB"/>
    <w:rsid w:val="002310EF"/>
    <w:rsid w:val="002324BA"/>
    <w:rsid w:val="00265729"/>
    <w:rsid w:val="00286ED9"/>
    <w:rsid w:val="002901C4"/>
    <w:rsid w:val="0029165E"/>
    <w:rsid w:val="002E52A4"/>
    <w:rsid w:val="003432AE"/>
    <w:rsid w:val="00357FC8"/>
    <w:rsid w:val="00367CFF"/>
    <w:rsid w:val="00380C1F"/>
    <w:rsid w:val="003C037D"/>
    <w:rsid w:val="00413C17"/>
    <w:rsid w:val="004248E0"/>
    <w:rsid w:val="004A5B8A"/>
    <w:rsid w:val="00510062"/>
    <w:rsid w:val="00550E06"/>
    <w:rsid w:val="005558A8"/>
    <w:rsid w:val="00566B39"/>
    <w:rsid w:val="00590635"/>
    <w:rsid w:val="005C67FF"/>
    <w:rsid w:val="005D2A90"/>
    <w:rsid w:val="005E69B7"/>
    <w:rsid w:val="0060100B"/>
    <w:rsid w:val="006151F5"/>
    <w:rsid w:val="00624991"/>
    <w:rsid w:val="00674330"/>
    <w:rsid w:val="00676CE6"/>
    <w:rsid w:val="006C006B"/>
    <w:rsid w:val="006F477F"/>
    <w:rsid w:val="006F5524"/>
    <w:rsid w:val="0077046B"/>
    <w:rsid w:val="007A2FAB"/>
    <w:rsid w:val="008172AE"/>
    <w:rsid w:val="008429EF"/>
    <w:rsid w:val="00876FE6"/>
    <w:rsid w:val="008B3C5C"/>
    <w:rsid w:val="008B7163"/>
    <w:rsid w:val="008D1BE7"/>
    <w:rsid w:val="008E6C0B"/>
    <w:rsid w:val="009B0024"/>
    <w:rsid w:val="009C1EF0"/>
    <w:rsid w:val="009F7E92"/>
    <w:rsid w:val="00A049DF"/>
    <w:rsid w:val="00A173C2"/>
    <w:rsid w:val="00A32F96"/>
    <w:rsid w:val="00A5436A"/>
    <w:rsid w:val="00A76D02"/>
    <w:rsid w:val="00AF5AD8"/>
    <w:rsid w:val="00B2335E"/>
    <w:rsid w:val="00BB1149"/>
    <w:rsid w:val="00BC3817"/>
    <w:rsid w:val="00BC55C7"/>
    <w:rsid w:val="00BC70BA"/>
    <w:rsid w:val="00BE138E"/>
    <w:rsid w:val="00C416B9"/>
    <w:rsid w:val="00C51A71"/>
    <w:rsid w:val="00C553F1"/>
    <w:rsid w:val="00C659A2"/>
    <w:rsid w:val="00C67360"/>
    <w:rsid w:val="00C73B06"/>
    <w:rsid w:val="00C9049E"/>
    <w:rsid w:val="00D071C5"/>
    <w:rsid w:val="00D13ADE"/>
    <w:rsid w:val="00D4544F"/>
    <w:rsid w:val="00DE202A"/>
    <w:rsid w:val="00E241B0"/>
    <w:rsid w:val="00E324C0"/>
    <w:rsid w:val="00E548B3"/>
    <w:rsid w:val="00E60309"/>
    <w:rsid w:val="00E73549"/>
    <w:rsid w:val="00EA34FE"/>
    <w:rsid w:val="00EA4810"/>
    <w:rsid w:val="00EB56F5"/>
    <w:rsid w:val="00EF03FC"/>
    <w:rsid w:val="00F24925"/>
    <w:rsid w:val="00F716DD"/>
    <w:rsid w:val="00F72750"/>
    <w:rsid w:val="00FB5917"/>
    <w:rsid w:val="00FD0A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3C2"/>
    <w:pPr>
      <w:ind w:left="720"/>
      <w:contextualSpacing/>
    </w:pPr>
  </w:style>
  <w:style w:type="paragraph" w:styleId="BalloonText">
    <w:name w:val="Balloon Text"/>
    <w:basedOn w:val="Normal"/>
    <w:link w:val="BalloonTextChar"/>
    <w:uiPriority w:val="99"/>
    <w:semiHidden/>
    <w:unhideWhenUsed/>
    <w:rsid w:val="00674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3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3C2"/>
    <w:pPr>
      <w:ind w:left="720"/>
      <w:contextualSpacing/>
    </w:pPr>
  </w:style>
  <w:style w:type="paragraph" w:styleId="BalloonText">
    <w:name w:val="Balloon Text"/>
    <w:basedOn w:val="Normal"/>
    <w:link w:val="BalloonTextChar"/>
    <w:uiPriority w:val="99"/>
    <w:semiHidden/>
    <w:unhideWhenUsed/>
    <w:rsid w:val="00674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3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296C3-A8CF-434F-B6C2-235CE516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Iowa Lakes Community College</Company>
  <LinksUpToDate>false</LinksUpToDate>
  <CharactersWithSpaces>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kmccarty</dc:creator>
  <cp:lastModifiedBy>Bonney, Valerie</cp:lastModifiedBy>
  <cp:revision>4</cp:revision>
  <cp:lastPrinted>2015-11-23T17:04:00Z</cp:lastPrinted>
  <dcterms:created xsi:type="dcterms:W3CDTF">2015-11-23T17:04:00Z</dcterms:created>
  <dcterms:modified xsi:type="dcterms:W3CDTF">2015-11-23T17:08:00Z</dcterms:modified>
</cp:coreProperties>
</file>